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MDMHA ROAD HOCKEY TOURNAMENT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SATURDAY JUNE 2ND, 2018</w:t>
      </w:r>
    </w:p>
    <w:p>
      <w:pPr>
        <w:pStyle w:val="Normal.0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 on 3</w:t>
      </w:r>
      <w:r>
        <w:rPr>
          <w:b w:val="1"/>
          <w:bCs w:val="1"/>
          <w:rtl w:val="0"/>
          <w:lang w:val="en-US"/>
        </w:rPr>
        <w:t xml:space="preserve"> Road Hockey Rules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This is a fun event that offers a recreational level of play. The goal of the organizers is to provide an enjoyable and safe environment for players and spectators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rain</w:t>
      </w:r>
      <w:r>
        <w:rPr>
          <w:rtl w:val="0"/>
          <w:lang w:val="en-US"/>
        </w:rPr>
        <w:t xml:space="preserve"> or shine</w:t>
      </w:r>
      <w:r>
        <w:rPr>
          <w:rtl w:val="0"/>
          <w:lang w:val="en-US"/>
        </w:rPr>
        <w:t>!!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Teams are guaranteed a minimum of 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minute games. Due to limited time and space only 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 xml:space="preserve"> teams</w:t>
      </w:r>
      <w:r>
        <w:rPr>
          <w:rtl w:val="0"/>
          <w:lang w:val="en-US"/>
        </w:rPr>
        <w:t>, per division,</w:t>
      </w:r>
      <w:r>
        <w:rPr>
          <w:rtl w:val="0"/>
          <w:lang w:val="en-US"/>
        </w:rPr>
        <w:t xml:space="preserve"> will be accepted.  Acceptance is first come first serve. </w:t>
      </w:r>
    </w:p>
    <w:p>
      <w:pPr>
        <w:pStyle w:val="Normal.0"/>
        <w:spacing w:after="0" w:line="240" w:lineRule="auto"/>
        <w:ind w:left="720" w:firstLine="0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 face off at centre starts the game. There are no stoppages in play except for an injury.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Teams will consist of a minimum of 4 players (including goalie) and a maximum of 7 players. All substitutions are made on the fly. 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Standard Hockey nets will be used.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When a goal is scored, opposite team gets the ball. 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The tournament clock manages all games. There is a grace period of 5 minutes, if a team is late beyond 5 minutes, they forfeit the game. Games will not be rescheduled. 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The playing surface will have one game official who has full authority on governing the game and monitoring play. </w:t>
      </w:r>
      <w:r>
        <w:rPr>
          <w:b w:val="1"/>
          <w:bCs w:val="1"/>
          <w:rtl w:val="0"/>
          <w:lang w:val="en-US"/>
        </w:rPr>
        <w:t>All calls made by the game officials are final and all issues and disputes will be handled by them</w:t>
      </w:r>
      <w:r>
        <w:rPr>
          <w:rtl w:val="0"/>
          <w:lang w:val="en-US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If the ball goes out of bounds, possession of the ball is given to the non-offending team at the point of exit. 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There will be no tie games. In the event of a tie there will be a best of 3 shoot-outs (must be 3 different shooters). If still tied after the first 3 shooters, then it is one for one (can be the same shooter each time). </w:t>
      </w:r>
    </w:p>
    <w:p>
      <w:pPr>
        <w:pStyle w:val="Normal.0"/>
        <w:spacing w:after="0" w:line="240" w:lineRule="auto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Minor infractions/penalties include the following: shoving, pushing, tripping, slashing, unsportsmanlike conduct etc. Minor infractions during the game will result in a penalty shot. </w:t>
      </w:r>
    </w:p>
    <w:p>
      <w:pPr>
        <w:pStyle w:val="List Paragraph"/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Major infractions/penalties will be called for: verbal abuse, intentional slashing, fighting, intentional body checking. Major infractions during the game will result in ejection from the game.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en-US"/>
        </w:rPr>
        <w:t>Mandatory Equipment</w:t>
      </w:r>
      <w:r>
        <w:rPr>
          <w:rtl w:val="0"/>
          <w:lang w:val="en-US"/>
        </w:rPr>
        <w:t>: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*Participants must wear a helmet (CSA Approved) *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Face mask strongly recommended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 xml:space="preserve">Goalie equipment will </w:t>
      </w:r>
      <w:r>
        <w:rPr>
          <w:b w:val="1"/>
          <w:bCs w:val="1"/>
          <w:rtl w:val="0"/>
          <w:lang w:val="en-US"/>
        </w:rPr>
        <w:t xml:space="preserve">not </w:t>
      </w:r>
      <w:r>
        <w:rPr>
          <w:rtl w:val="0"/>
          <w:lang w:val="en-US"/>
        </w:rPr>
        <w:t>be provided, but is expected including face mask for any player in net.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Optional equipment: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Shin pads</w:t>
      </w:r>
    </w:p>
    <w:p>
      <w:pPr>
        <w:pStyle w:val="Normal.0"/>
        <w:spacing w:after="0" w:line="240" w:lineRule="auto"/>
      </w:pPr>
      <w:r>
        <w:rPr>
          <w:rtl w:val="0"/>
          <w:lang w:val="en-US"/>
        </w:rPr>
        <w:t>Elbow pads</w:t>
      </w:r>
    </w:p>
    <w:p>
      <w:pPr>
        <w:pStyle w:val="Normal.0"/>
      </w:pPr>
      <w:r>
        <w:rPr>
          <w:rtl w:val="0"/>
        </w:rPr>
        <w:t>Mouth guards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